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603" w:rsidRPr="000A2B8D" w:rsidRDefault="00B43603" w:rsidP="00C44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2B8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твержден</w:t>
      </w:r>
    </w:p>
    <w:p w:rsidR="00B43603" w:rsidRDefault="00B43603" w:rsidP="00C44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Думы </w:t>
      </w:r>
    </w:p>
    <w:p w:rsidR="00B43603" w:rsidRPr="000A2B8D" w:rsidRDefault="00B43603" w:rsidP="00C44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2B8D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B43603" w:rsidRDefault="00B43603" w:rsidP="00C44CE0">
      <w:pPr>
        <w:pBdr>
          <w:bottom w:val="dashed" w:sz="4" w:space="5" w:color="C4C4C3"/>
        </w:pBd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A2B8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22.12.2016 года № 6/9</w:t>
      </w:r>
    </w:p>
    <w:p w:rsidR="00B43603" w:rsidRDefault="00B43603" w:rsidP="00C44CE0">
      <w:pPr>
        <w:pBdr>
          <w:bottom w:val="dashed" w:sz="4" w:space="5" w:color="C4C4C3"/>
        </w:pBd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B43603" w:rsidRDefault="00B43603" w:rsidP="00054CFA">
      <w:pPr>
        <w:pBdr>
          <w:bottom w:val="dashed" w:sz="4" w:space="5" w:color="C4C4C3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054CFA">
        <w:rPr>
          <w:rFonts w:ascii="Times New Roman" w:hAnsi="Times New Roman" w:cs="Times New Roman"/>
          <w:b/>
          <w:bCs/>
          <w:sz w:val="32"/>
          <w:szCs w:val="32"/>
        </w:rPr>
        <w:t xml:space="preserve">План мероприятий по противодействию коррупции в городском округе </w:t>
      </w:r>
    </w:p>
    <w:p w:rsidR="00B43603" w:rsidRPr="00054CFA" w:rsidRDefault="00B43603" w:rsidP="00054CFA">
      <w:pPr>
        <w:pBdr>
          <w:bottom w:val="dashed" w:sz="4" w:space="5" w:color="C4C4C3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ЗАТО Свободный на 2017 год</w:t>
      </w:r>
    </w:p>
    <w:p w:rsidR="00B43603" w:rsidRPr="00091F45" w:rsidRDefault="00B43603" w:rsidP="00054CFA">
      <w:pPr>
        <w:pBdr>
          <w:bottom w:val="dashed" w:sz="4" w:space="5" w:color="C4C4C3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4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7"/>
        <w:gridCol w:w="7938"/>
        <w:gridCol w:w="3828"/>
        <w:gridCol w:w="2977"/>
      </w:tblGrid>
      <w:tr w:rsidR="00B43603" w:rsidRP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3603" w:rsidRPr="00C16A3A" w:rsidRDefault="00B43603" w:rsidP="0050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B43603" w:rsidRPr="00C16A3A" w:rsidRDefault="00B43603" w:rsidP="0050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3603" w:rsidRPr="00C16A3A" w:rsidRDefault="00B43603" w:rsidP="0050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3603" w:rsidRPr="00C16A3A" w:rsidRDefault="00B43603" w:rsidP="0050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3603" w:rsidRPr="00C16A3A" w:rsidRDefault="00B43603" w:rsidP="0050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выполнения</w:t>
            </w:r>
          </w:p>
        </w:tc>
      </w:tr>
      <w:tr w:rsidR="00B43603" w:rsidRPr="00C16A3A">
        <w:trPr>
          <w:trHeight w:val="197"/>
        </w:trPr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43603" w:rsidRPr="00C16A3A">
        <w:tc>
          <w:tcPr>
            <w:tcW w:w="15410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Par55"/>
            <w:bookmarkEnd w:id="0"/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СОВЕРШЕНСТВОВАНИЕ НОРМАТИВНОГО ПРАВОВОГО ОБЕСПЕЧЕНИЯ ДЕЯТЕЛЬНОСТИ </w:t>
            </w:r>
          </w:p>
          <w:p w:rsidR="00B43603" w:rsidRPr="00C16A3A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ПРОТИВОДЕЙСТВИЮ КОРРУПЦИИ</w:t>
            </w:r>
          </w:p>
        </w:tc>
      </w:tr>
      <w:tr w:rsidR="00B43603" w:rsidRP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692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6A2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Анализ нормативных правовых актов городского округа ЗАТО Свободный о противодействии коррупции в целях приведения их в соответствие с действующим законодательством Российской Федерации</w:t>
            </w:r>
          </w:p>
        </w:tc>
        <w:tc>
          <w:tcPr>
            <w:tcW w:w="38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692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Дума городского округа;</w:t>
            </w:r>
          </w:p>
          <w:p w:rsidR="00B43603" w:rsidRPr="00C16A3A" w:rsidRDefault="00B43603" w:rsidP="00692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округа;</w:t>
            </w:r>
          </w:p>
          <w:p w:rsidR="00B43603" w:rsidRPr="00C16A3A" w:rsidRDefault="00B43603" w:rsidP="00692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орган городского округа. 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692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по мере изменения законодательства</w:t>
            </w:r>
          </w:p>
        </w:tc>
      </w:tr>
      <w:tr w:rsidR="00B43603" w:rsidRP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891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6A2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Плана работы по противодействию коррупции в городском округе ЗАТО Свободный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2018</w:t>
            </w: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8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692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09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  <w:p w:rsidR="00B43603" w:rsidRPr="00C16A3A" w:rsidRDefault="00B43603" w:rsidP="00504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43603" w:rsidRPr="00C16A3A">
        <w:tc>
          <w:tcPr>
            <w:tcW w:w="15410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692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Par80"/>
            <w:bookmarkEnd w:id="1"/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ПОВЫШЕНИЕ РЕЗУЛЬТАТИВНОСТИ АНТИКОРРУПЦИОННОЙ ЭКСПЕРТИЗЫ НОРМАТИВНЫХ ПРАВОВЫХ АКТОВ ОРГАНОВ МЕСТНОГО САМОУПРАВЛЕНИЯ ГОРОДСКОГО ОКРУГА ЗАТО СВОБОДНЫЙ И ПРОЕКТОВ НОРМАТИВНЫХ ПРАВОВЫХ АКТОВ ОРГАНОВ МЕСТНОГО САМОУПРАВЛЕНИЯ ГОРОДСКОГО ОКРУГА ЗАТО СВОБОДНЫЙ</w:t>
            </w:r>
          </w:p>
        </w:tc>
      </w:tr>
      <w:tr w:rsidR="00B43603" w:rsidRPr="00C16A3A">
        <w:trPr>
          <w:trHeight w:val="966"/>
        </w:trPr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6A2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Рассмотрение результатов проведение антикоррупционной экспертизы проектов нормативных правовых актов</w:t>
            </w:r>
          </w:p>
        </w:tc>
        <w:tc>
          <w:tcPr>
            <w:tcW w:w="38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Дума городского округа;</w:t>
            </w:r>
          </w:p>
          <w:p w:rsidR="00B43603" w:rsidRPr="00C16A3A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округа;</w:t>
            </w:r>
          </w:p>
          <w:p w:rsidR="00B43603" w:rsidRPr="00C16A3A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Контрольный орган городского округа Юридический отдел администрации городского округа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</w:t>
            </w:r>
          </w:p>
          <w:p w:rsidR="00B43603" w:rsidRPr="00C16A3A" w:rsidRDefault="00B43603" w:rsidP="003605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до 10 числа месяца, следующего за отчетным периодом</w:t>
            </w:r>
          </w:p>
        </w:tc>
      </w:tr>
      <w:tr w:rsidR="00B43603" w:rsidRP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6A2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результатов независимой антикоррупционной экспертизы нормативных правовых актов и проектов нормативных правовых актов </w:t>
            </w:r>
          </w:p>
        </w:tc>
        <w:tc>
          <w:tcPr>
            <w:tcW w:w="38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полугодие: </w:t>
            </w:r>
          </w:p>
          <w:p w:rsidR="00B43603" w:rsidRPr="00C16A3A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до 10 января; до 10 июля</w:t>
            </w:r>
          </w:p>
        </w:tc>
      </w:tr>
      <w:tr w:rsidR="00B43603" w:rsidRP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6A2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Обобщение результатов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Юридический отдел администрации городского округа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055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ежегодно, до 25 декабря</w:t>
            </w:r>
          </w:p>
        </w:tc>
      </w:tr>
      <w:tr w:rsidR="00B43603" w:rsidRPr="00C16A3A">
        <w:tc>
          <w:tcPr>
            <w:tcW w:w="15410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Par123"/>
            <w:bookmarkEnd w:id="2"/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СОВЕРШЕНСТВОВАНИЕ РАБОТЫ ПОДРАЗДЕЛЕНИЙ КАДРОВЫХ СЛУЖБ</w:t>
            </w:r>
          </w:p>
        </w:tc>
      </w:tr>
      <w:tr w:rsidR="00B43603" w:rsidRP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6A2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Организация представления сведений о доходах, расходах, об имуществе и обязательствах имущественного характера лицами, замещающими муниципальные должности в органах местного самоуправления городского округа, обеспечение контроля своевременности представления указанных сведений</w:t>
            </w:r>
          </w:p>
        </w:tc>
        <w:tc>
          <w:tcPr>
            <w:tcW w:w="38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71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Дума городского округа;</w:t>
            </w:r>
          </w:p>
          <w:p w:rsidR="00B43603" w:rsidRPr="00C16A3A" w:rsidRDefault="00B43603" w:rsidP="0071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округа;</w:t>
            </w:r>
          </w:p>
          <w:p w:rsidR="00B43603" w:rsidRPr="00C16A3A" w:rsidRDefault="00B43603" w:rsidP="0071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городского округа;</w:t>
            </w:r>
          </w:p>
          <w:p w:rsidR="00B43603" w:rsidRPr="00C16A3A" w:rsidRDefault="00B43603" w:rsidP="0071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Контрольный орган городского округа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ежегодно, до 01 апреля</w:t>
            </w:r>
          </w:p>
        </w:tc>
      </w:tr>
      <w:tr w:rsidR="00B43603" w:rsidRP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5B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Организация представления сведений о доходах, расходах, об имуществе и обязательствах имущественного характера представляемых лицами, замещающими должности муниципальной службы в органах местного самоуправления городского округа, обеспечение контроля своевременности представления указанных сведений</w:t>
            </w:r>
          </w:p>
        </w:tc>
        <w:tc>
          <w:tcPr>
            <w:tcW w:w="38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71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80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ежегодно, до 30 апреля</w:t>
            </w:r>
          </w:p>
        </w:tc>
      </w:tr>
      <w:tr w:rsidR="00B43603" w:rsidRP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6A2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Организация представления сведений о доходах, расходах, об имуществе и обязательствах имущественного характера руководителями муниципальных учреждений городского округа, обеспечение контроля своевременности представления указанных сведений</w:t>
            </w:r>
          </w:p>
        </w:tc>
        <w:tc>
          <w:tcPr>
            <w:tcW w:w="38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D5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80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ежегодно, до 30 апреля</w:t>
            </w:r>
          </w:p>
        </w:tc>
      </w:tr>
      <w:tr w:rsidR="00B43603" w:rsidRP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D5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737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Рассмотрение результатов проведения проверок достоверности и полноты сведений о доходах, расходах, об имуществе и обязательствах имущественного характера, представляемых лицами, замещающими муниципальные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должности муниципальной службы</w:t>
            </w: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 в органах местного самоуправления городского округа, а также руководителями муниципальных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расположенных на территории городского округа ЗАТО Свободный</w:t>
            </w:r>
          </w:p>
        </w:tc>
        <w:tc>
          <w:tcPr>
            <w:tcW w:w="38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D5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D5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ежегодно, до 25 декабря</w:t>
            </w:r>
          </w:p>
          <w:p w:rsidR="00B43603" w:rsidRPr="00C16A3A" w:rsidRDefault="00B43603" w:rsidP="00D51C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603" w:rsidRP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D5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6A2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Проведение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ониторинга деятельности комиссии</w:t>
            </w: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 по соблюдению требований к служебному поведению и урегулированию конфликтов интересов в органах местного самоуправления городского округа </w:t>
            </w:r>
          </w:p>
        </w:tc>
        <w:tc>
          <w:tcPr>
            <w:tcW w:w="38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D5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D51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603" w:rsidRP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6A2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Актуализация перечня должностей, замещение которых налагает обязанность представлять сведения о доходах, расходах, об имуществе и обязательствах имущественного характера</w:t>
            </w:r>
          </w:p>
        </w:tc>
        <w:tc>
          <w:tcPr>
            <w:tcW w:w="38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полугодие: </w:t>
            </w:r>
          </w:p>
          <w:p w:rsidR="00B43603" w:rsidRPr="00C16A3A" w:rsidRDefault="00B43603" w:rsidP="00A34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до 01 июля; до 01 января</w:t>
            </w:r>
          </w:p>
        </w:tc>
      </w:tr>
      <w:tr w:rsidR="00B43603" w:rsidRP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6A2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соблюдения муниципальными служащими органов местного самоуправления городского округа обязанностей, ограничений и запретов, связанных с прохождением муниципальной службы в органах местного самоуправления в городском округе </w:t>
            </w:r>
          </w:p>
        </w:tc>
        <w:tc>
          <w:tcPr>
            <w:tcW w:w="38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D2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полугодие: </w:t>
            </w:r>
          </w:p>
          <w:p w:rsidR="00B43603" w:rsidRPr="00C16A3A" w:rsidRDefault="00B43603" w:rsidP="00D2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до 01 июля; до 01 января</w:t>
            </w:r>
          </w:p>
        </w:tc>
      </w:tr>
      <w:tr w:rsidR="00B43603" w:rsidRPr="00C16A3A">
        <w:tc>
          <w:tcPr>
            <w:tcW w:w="15410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" w:name="Par191"/>
            <w:bookmarkEnd w:id="3"/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ПОВЫШЕНИЕ КАЧЕСТВА ПРОФЕССИОНАЛЬНОЙ ПОДГОТОВКИ СПЕЦИАЛИСТОВ В СФЕРЕ ОРГАНИЗАЦИИ ПРОТИВОДЕЙСТВИЯ И НЕПОСРЕДСТВЕННОГО ПРОТИВОДЕЙСТВИЯ КОРРУПЦИИ</w:t>
            </w:r>
          </w:p>
        </w:tc>
      </w:tr>
      <w:tr w:rsidR="00B43603" w:rsidRP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500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Организация получения дополнительного профессионального образования по антикоррупционной тематике лицами, в должностные обязанности которых входит участие в противодействии коррупции в органах местного самоуправления городского округа, с учетом потребности в обучении.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Дума городского округа;</w:t>
            </w:r>
          </w:p>
          <w:p w:rsidR="00B43603" w:rsidRPr="00C16A3A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округа;</w:t>
            </w:r>
          </w:p>
          <w:p w:rsidR="00B43603" w:rsidRPr="00C16A3A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городского округа; </w:t>
            </w:r>
          </w:p>
          <w:p w:rsidR="00B43603" w:rsidRPr="00C16A3A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Контрольный орган городского округа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ежегодно, до 25 декабря</w:t>
            </w:r>
          </w:p>
        </w:tc>
      </w:tr>
      <w:tr w:rsidR="00B43603" w:rsidRPr="00C16A3A">
        <w:trPr>
          <w:trHeight w:val="910"/>
        </w:trPr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737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Организация получения дополнительного профессионального образования руководителями муниципальных организаций, с учетом потребности в обучении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антикоррупционной тематике</w:t>
            </w: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C16A3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Организационно-кадровый отдел администрации городского округа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ежегодно, до 25 декабря</w:t>
            </w:r>
          </w:p>
        </w:tc>
      </w:tr>
      <w:tr w:rsidR="00B43603" w:rsidRP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80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5B2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Организация получения дополнительного профессионального образования муниципальных служащих администрации городского округа, занимающихся деятельностью в сфере закупок товаров, работ, услуг для обеспечения муниципальных нужд.</w:t>
            </w:r>
          </w:p>
        </w:tc>
        <w:tc>
          <w:tcPr>
            <w:tcW w:w="38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80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80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ежегодно, до 25 декабря</w:t>
            </w:r>
          </w:p>
        </w:tc>
      </w:tr>
      <w:tr w:rsidR="00B43603" w:rsidRPr="00C16A3A">
        <w:tc>
          <w:tcPr>
            <w:tcW w:w="15410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4" w:name="Par216"/>
            <w:bookmarkEnd w:id="4"/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СОВЕРШЕНСТВОВАНИЕ СИСТЕМЫ УЧЕТА МУНИЦИПАЛЬНОГО ИМУЩЕСТВА И ОЦЕНКИ </w:t>
            </w:r>
          </w:p>
          <w:p w:rsidR="00B43603" w:rsidRPr="00C16A3A" w:rsidRDefault="00B43603" w:rsidP="00D2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ЭФФЕКТИВНОСТИ ЕГО ИСПОЛЬЗОВАНИЯ</w:t>
            </w:r>
          </w:p>
        </w:tc>
      </w:tr>
      <w:tr w:rsidR="00B43603" w:rsidRP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03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D2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Анализ реализации мер по совершенствованию учета муниципального имущества городского округа, подготовка информационно-аналитической справки о результатах реализации принимаемых мер</w:t>
            </w:r>
          </w:p>
        </w:tc>
        <w:tc>
          <w:tcPr>
            <w:tcW w:w="38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Отдел городского хозяйства администрации городского округа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</w:t>
            </w:r>
          </w:p>
          <w:p w:rsidR="00B43603" w:rsidRPr="00C16A3A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до 10 числа месяца, </w:t>
            </w:r>
          </w:p>
          <w:p w:rsidR="00B43603" w:rsidRPr="00C16A3A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следующего за отчетным периодом</w:t>
            </w:r>
          </w:p>
        </w:tc>
      </w:tr>
      <w:tr w:rsidR="00B43603" w:rsidRP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03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D2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использования муниципального имущества, подготовка информационно-аналитической справки о результатах проведенных проверок, принятых мерах по устранению выявленных нарушений и привлечению виновных лиц к ответственности</w:t>
            </w:r>
          </w:p>
        </w:tc>
        <w:tc>
          <w:tcPr>
            <w:tcW w:w="38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</w:t>
            </w:r>
          </w:p>
          <w:p w:rsidR="00B43603" w:rsidRPr="00C16A3A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до 10 числа месяца, </w:t>
            </w:r>
          </w:p>
          <w:p w:rsidR="00B43603" w:rsidRPr="00C16A3A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следующего за отчетным периодом</w:t>
            </w:r>
          </w:p>
        </w:tc>
      </w:tr>
      <w:tr w:rsidR="00B43603" w:rsidRP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03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D2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соблюден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я установленного порядка управления и распоряжения имуществом, находящимся в муниципальной собственности имущества городского округа, подготовка информации о результатах проведенных контрольных мероприятий</w:t>
            </w:r>
          </w:p>
        </w:tc>
        <w:tc>
          <w:tcPr>
            <w:tcW w:w="38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</w:t>
            </w:r>
          </w:p>
          <w:p w:rsidR="00B43603" w:rsidRPr="00C16A3A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до 20 числа месяца, </w:t>
            </w:r>
          </w:p>
          <w:p w:rsidR="00B43603" w:rsidRPr="00C16A3A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следующего за отчетным периодом</w:t>
            </w:r>
          </w:p>
        </w:tc>
      </w:tr>
      <w:tr w:rsidR="00B43603" w:rsidRPr="00C16A3A">
        <w:tc>
          <w:tcPr>
            <w:tcW w:w="15410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5" w:name="Par237"/>
            <w:bookmarkEnd w:id="5"/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ПРОТИВОДЕЙСТВИЕ КОРРУПЦИИ В БЮДЖЕТНОЙ СФЕРЕ</w:t>
            </w:r>
          </w:p>
        </w:tc>
      </w:tr>
      <w:tr w:rsidR="00B43603" w:rsidRP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8F1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D2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контрольных мероприятий в финансово-бюджетной сфере, подготовка информационно-аналитической справки о результатах контрольных мероприятий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отдел, </w:t>
            </w:r>
          </w:p>
          <w:p w:rsidR="00B43603" w:rsidRPr="00C16A3A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отдел бухгалтерского учета и финансов</w:t>
            </w:r>
          </w:p>
          <w:p w:rsidR="00B43603" w:rsidRPr="00C16A3A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</w:t>
            </w:r>
          </w:p>
          <w:p w:rsidR="00B43603" w:rsidRPr="00C16A3A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до 10 числа месяца, </w:t>
            </w:r>
          </w:p>
          <w:p w:rsidR="00B43603" w:rsidRPr="00C16A3A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следующего за отчетным периодом</w:t>
            </w:r>
          </w:p>
        </w:tc>
      </w:tr>
      <w:tr w:rsidR="00B43603" w:rsidRP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D2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Направление в Верхнесалдинскую городскую прокуратуру информации о результатах контрольных мероприятий в финансово-бюджетной сфере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Контрольный орган городского округа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C92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</w:t>
            </w:r>
          </w:p>
          <w:p w:rsidR="00B43603" w:rsidRPr="00C16A3A" w:rsidRDefault="00B43603" w:rsidP="00C92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до 10 числа месяца, </w:t>
            </w:r>
          </w:p>
          <w:p w:rsidR="00B43603" w:rsidRPr="00C16A3A" w:rsidRDefault="00B43603" w:rsidP="00C92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следующего за отчетным периодом</w:t>
            </w:r>
          </w:p>
        </w:tc>
      </w:tr>
      <w:tr w:rsidR="00B43603" w:rsidRPr="00C16A3A">
        <w:tc>
          <w:tcPr>
            <w:tcW w:w="15410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6" w:name="Par268"/>
            <w:bookmarkEnd w:id="6"/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СОВЕРШЕНСТВОВАНИЕ УСЛОВИЙ, ПРОЦЕДУР И МЕХАНИЗМОВ МУНИЦИПАЛЬНЫХ ЗАКУПОК</w:t>
            </w:r>
          </w:p>
        </w:tc>
      </w:tr>
      <w:tr w:rsidR="00B43603" w:rsidRP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в сфере закупок товаров, работ, услуг для обеспечения муниципальных нужд, подготовка информационно-аналитической справки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городского округа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полугодие: </w:t>
            </w:r>
          </w:p>
          <w:p w:rsidR="00B43603" w:rsidRPr="00C16A3A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до 31 декабря; </w:t>
            </w:r>
          </w:p>
          <w:p w:rsidR="00B43603" w:rsidRPr="00C16A3A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до 01 июля</w:t>
            </w:r>
          </w:p>
        </w:tc>
      </w:tr>
      <w:tr w:rsidR="00B43603" w:rsidRPr="00C16A3A">
        <w:tc>
          <w:tcPr>
            <w:tcW w:w="15410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7" w:name="Par293"/>
            <w:bookmarkEnd w:id="7"/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ВНЕДРЕНИЕ В ДЕЯТЕЛЬНОСТЬ ОРГАНОВ МЕСТНОГО САМОУПРАВЛЕНИЯ ГОРОДСКОГО ОКРУГА</w:t>
            </w:r>
            <w:r w:rsidRPr="0019035E">
              <w:rPr>
                <w:b/>
                <w:bCs/>
              </w:rPr>
              <w:t xml:space="preserve"> </w:t>
            </w:r>
            <w:r w:rsidRPr="00515A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АНТИКОРРУПЦИОННЫХ МЕХАНИЗМОВ,</w:t>
            </w: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ПОВЫШАЮЩИХ ОБЪЕКТИВНОСТЬ И ОБЕСПЕЧИВАЮЩИХ ПРОЗРАЧНОСТЬ ПРИ ПРИНЯТИИ НОРМАТИВНЫХ ПРАВОВЫХ АКТОВ И УПРАВЛЕНЧЕСКИХ РЕШЕНИЙ, А ТАКЖЕ ОБЕСПЕЧИВАЮЩИХ МЕЖВЕДОМСТВЕННОЕ ЭЛЕКТРОННОЕ ВЗАИМОДЕЙСТВИЕ ДАННЫХ ОРГАНОВ И ИХ ВЗАИМОДЕЙСТВИЕ С ГРАЖДАНАМИ И ОРГАНИЗАЦИЯМИ В РАМКАХ ОКАЗАНИЯ МУНИЦИПАЛЬНЫХ (ГОСУДАРСТВЕННЫХ) УСЛУГ</w:t>
            </w:r>
          </w:p>
        </w:tc>
      </w:tr>
      <w:tr w:rsidR="00B43603" w:rsidRP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C54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D2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официальных сайтах в сети Интернет проектов нормативных правовых актов органов местного самоуправления городского округа для обеспечения возможности их общественного обсуждения и проведения независимой антикоррупционной экспертизы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C54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Дума городского округа;</w:t>
            </w:r>
          </w:p>
          <w:p w:rsidR="00B43603" w:rsidRPr="00C16A3A" w:rsidRDefault="00B43603" w:rsidP="00C54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округа;</w:t>
            </w:r>
          </w:p>
          <w:p w:rsidR="00B43603" w:rsidRPr="00C16A3A" w:rsidRDefault="00B43603" w:rsidP="00C54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городского округа;</w:t>
            </w:r>
          </w:p>
          <w:p w:rsidR="00B43603" w:rsidRPr="00C16A3A" w:rsidRDefault="00B43603" w:rsidP="00C54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орган городского округа 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C54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по мере разработки проектов нормативных правовых актов</w:t>
            </w:r>
          </w:p>
        </w:tc>
      </w:tr>
      <w:tr w:rsidR="00B43603" w:rsidRPr="00C16A3A">
        <w:trPr>
          <w:trHeight w:val="775"/>
        </w:trPr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C54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D2184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Разработка и внесение изменений в административные регламенты по предоставлению муниципальных услуг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C544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 городского округа оказывающие услуги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C544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43603" w:rsidRPr="00C16A3A">
        <w:tc>
          <w:tcPr>
            <w:tcW w:w="15410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C54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8" w:name="Par302"/>
            <w:bookmarkEnd w:id="8"/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УСТРАНЕНИЕ НЕОБОСНОВАННЫХ ЗАПРЕТОВ И ОГРАНИЧЕНИЙ В ОБЛАСТИ ЭКОНОМИЧЕСКОЙ ДЕЯТЕЛЬНОСТИ, ПОВЫШЕНИЕ ДОСТУПНОСТИ И КАЧЕСТВА ПРЕДОСТАВЛЕНИЯ МУНИЦИПАЛЬНЫХ УСЛУГ</w:t>
            </w:r>
          </w:p>
        </w:tc>
      </w:tr>
      <w:tr w:rsidR="00B43603" w:rsidRP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03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737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качества предоставления государственных и муниципальных услуг на территории городского округа, подготовка предложений по повышению качества их предоставления. 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65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Специалисты, оказывающие муниципальные услуги, Организационно-кадровый отдел</w:t>
            </w:r>
          </w:p>
          <w:p w:rsidR="00B43603" w:rsidRPr="00C16A3A" w:rsidRDefault="00B43603" w:rsidP="00656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ежеквартально, до 25 числа месяца, следующего за отчетным периодом</w:t>
            </w:r>
          </w:p>
        </w:tc>
      </w:tr>
      <w:tr w:rsidR="00B43603" w:rsidRPr="00C16A3A">
        <w:tc>
          <w:tcPr>
            <w:tcW w:w="15410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9" w:name="Par339"/>
            <w:bookmarkEnd w:id="9"/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ПОВЫШЕНИЕ РЕЗУЛЬТАТИВНОСТИ И ЭФФЕКТИВНОСТИ РАБОТЫ С ОБРАЩЕНИЯМИ ГРАЖДАН</w:t>
            </w:r>
          </w:p>
          <w:p w:rsidR="00B43603" w:rsidRPr="00C16A3A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ОРГАНИЗАЦИЙ ПО ФАКТАМ КОРРУПЦИИ</w:t>
            </w:r>
          </w:p>
        </w:tc>
      </w:tr>
      <w:tr w:rsidR="00B43603" w:rsidRP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D2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Мониторинг обращений граждан и организаций о фактах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коррупционных проявлений</w:t>
            </w:r>
          </w:p>
        </w:tc>
        <w:tc>
          <w:tcPr>
            <w:tcW w:w="38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C5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Дума городского округа;</w:t>
            </w:r>
          </w:p>
          <w:p w:rsidR="00B43603" w:rsidRPr="00C16A3A" w:rsidRDefault="00B43603" w:rsidP="0003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округа;</w:t>
            </w:r>
          </w:p>
          <w:p w:rsidR="00B43603" w:rsidRPr="00C16A3A" w:rsidRDefault="00B43603" w:rsidP="0003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городского округа;</w:t>
            </w:r>
          </w:p>
          <w:p w:rsidR="00B43603" w:rsidRPr="00C16A3A" w:rsidRDefault="00B43603" w:rsidP="0003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орган городского округа 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03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ежеквартально, до 10 числа месяца, следующего за отчетным периодом</w:t>
            </w:r>
          </w:p>
        </w:tc>
      </w:tr>
      <w:tr w:rsidR="00B43603" w:rsidRP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737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D2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Анализ результатов рассмотрения обращений о фактах коррупции или коррупционных проявлениях, переданных на рассмотрение в органы внутренних дел и органы прокуратуры</w:t>
            </w:r>
          </w:p>
        </w:tc>
        <w:tc>
          <w:tcPr>
            <w:tcW w:w="38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03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03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ежеквартально, до 10 числа месяца, следующего за отчетным периодом</w:t>
            </w:r>
          </w:p>
        </w:tc>
      </w:tr>
      <w:tr w:rsidR="00B43603" w:rsidRP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4E2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работы «телефонов доверия» («горячих линий»), электронных приемных, позволяющих гражданам и представителям организаций сообщать об известных им фактах коррупции в органах местного самоуправления и подведомственных им учреждениях, анализ обращений и результатов их рассмотрения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Организационно-кадровый отдел</w:t>
            </w:r>
          </w:p>
          <w:p w:rsidR="00B43603" w:rsidRPr="00C16A3A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033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ежеквартально, до 10 числа месяца, следующего за отчетным периодом</w:t>
            </w:r>
          </w:p>
        </w:tc>
      </w:tr>
      <w:tr w:rsidR="00B43603" w:rsidRPr="00C16A3A">
        <w:tc>
          <w:tcPr>
            <w:tcW w:w="15410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0" w:name="Par370"/>
            <w:bookmarkEnd w:id="10"/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11. ОБЕСПЕЧЕНИЕ ОТКРЫТОСТИ ДЕЯТЕЛЬНОСТИ ОРГАНОВ МЕСТНОГО САМОУПРАВЛЕНИЯ, </w:t>
            </w:r>
          </w:p>
          <w:p w:rsidR="00B43603" w:rsidRPr="00C16A3A" w:rsidRDefault="00B43603" w:rsidP="00D2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ПРАВА ГРАЖДАН НА ДОСТУП К ИНФОРМАЦИИ О ДЕЯТЕЛЬНОСТИ ОРГАНОВ МЕСТНОГО САМОУПРАВЛЕНИЯ В СФЕРЕ ПРОТИВОДЕЙСТВИЯ КОРРУПЦИИ</w:t>
            </w:r>
          </w:p>
        </w:tc>
      </w:tr>
      <w:tr w:rsidR="00B43603" w:rsidRP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D2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о работе комиссии по противодействию коррупции</w:t>
            </w:r>
          </w:p>
        </w:tc>
        <w:tc>
          <w:tcPr>
            <w:tcW w:w="382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Организационно-кадровый отдел</w:t>
            </w:r>
          </w:p>
          <w:p w:rsidR="00B43603" w:rsidRPr="00C16A3A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по мере проведения заседаний</w:t>
            </w:r>
          </w:p>
        </w:tc>
      </w:tr>
      <w:tr w:rsidR="00B43603" w:rsidRP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D2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о работе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38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по мере проведения заседаний</w:t>
            </w:r>
          </w:p>
        </w:tc>
      </w:tr>
      <w:tr w:rsidR="00B43603" w:rsidRP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D2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</w:t>
            </w:r>
            <w:r w:rsidRPr="00D65D15">
              <w:rPr>
                <w:rFonts w:ascii="Times New Roman" w:hAnsi="Times New Roman" w:cs="Times New Roman"/>
                <w:sz w:val="24"/>
                <w:szCs w:val="24"/>
              </w:rPr>
              <w:t>городского округа ЗАТО Свободный</w:t>
            </w: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результатов социологического исследования состояния коррупции на территории городского округа</w:t>
            </w:r>
          </w:p>
        </w:tc>
        <w:tc>
          <w:tcPr>
            <w:tcW w:w="382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ежегодно, до 25 декабря</w:t>
            </w:r>
          </w:p>
        </w:tc>
      </w:tr>
      <w:tr w:rsidR="00B43603" w:rsidRP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D2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городского округа ЗАТО Свободный сведений о доходах, расходах, об имуществе и обязательствах имущественного характера, представленных лицами, замещ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ающими муниципальные должности,</w:t>
            </w: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муниципальными служащим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руководителями муниципальных</w:t>
            </w: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в соответствии с требованиями законодательства Российской Федерации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Дума городского округа;</w:t>
            </w:r>
          </w:p>
          <w:p w:rsidR="00B43603" w:rsidRPr="00C16A3A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округа;</w:t>
            </w:r>
          </w:p>
          <w:p w:rsidR="00B43603" w:rsidRPr="00C16A3A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городского округа;</w:t>
            </w:r>
          </w:p>
          <w:p w:rsidR="00B43603" w:rsidRPr="00C16A3A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орган городского округа 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ежегодно, в течение 14 рабочих дней с даты окончания срока для их представления</w:t>
            </w:r>
          </w:p>
        </w:tc>
      </w:tr>
      <w:tr w:rsidR="00B43603" w:rsidRPr="00C16A3A">
        <w:tc>
          <w:tcPr>
            <w:tcW w:w="15410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1" w:name="Par429"/>
            <w:bookmarkEnd w:id="11"/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 ФОРМИРОВАНИЕ В ОБЩЕСТВЕ НЕТЕРПИМОСТИ К КОРРУПЦИОННОМУ ПОВЕДЕНИЮ, ПРАВОВОЕ ПРОСВЕЩЕНИЕ НАСЕЛЕНИЯ В СФЕРЕ ПРОТИВОДЕЙСТВИЯ КОРРУПЦИИ</w:t>
            </w:r>
          </w:p>
        </w:tc>
      </w:tr>
      <w:tr w:rsidR="00B43603" w:rsidRP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D2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Издание брошюр-памяток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статей, заметок в газете</w:t>
            </w: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D19">
              <w:rPr>
                <w:rFonts w:ascii="Times New Roman" w:hAnsi="Times New Roman" w:cs="Times New Roman"/>
                <w:sz w:val="24"/>
                <w:szCs w:val="24"/>
              </w:rPr>
              <w:t>«Свободные вести»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антикоррупционной направленности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Организационно-кадровый отдел</w:t>
            </w:r>
          </w:p>
          <w:p w:rsidR="00B43603" w:rsidRPr="00C16A3A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ежегодно, до 25 декабря</w:t>
            </w:r>
          </w:p>
        </w:tc>
      </w:tr>
      <w:tr w:rsidR="00B43603" w:rsidRP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D21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Отдел образования,</w:t>
            </w:r>
          </w:p>
          <w:p w:rsidR="00B43603" w:rsidRPr="00C16A3A" w:rsidRDefault="00B43603" w:rsidP="000E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организационно-кадровый отдел,</w:t>
            </w:r>
          </w:p>
          <w:p w:rsidR="00B43603" w:rsidRPr="00C16A3A" w:rsidRDefault="00B43603" w:rsidP="000E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молодежной политике, культуре и спорту</w:t>
            </w:r>
          </w:p>
          <w:p w:rsidR="00B43603" w:rsidRPr="00C16A3A" w:rsidRDefault="00B43603" w:rsidP="000E1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ежегодно, до 09 декабря</w:t>
            </w:r>
          </w:p>
        </w:tc>
      </w:tr>
      <w:tr w:rsidR="00B43603" w:rsidRP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7E395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результатов работы о принятии мер по предупреждению коррупции в муниципальных организациях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со ст.13.3 федерального закона № 273-ФЗ от 25.12.2008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«О противодействии коррупции»)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Руководители муниципальных организаций, расположенных на территории городского округа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35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ежегодно, до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</w:tr>
      <w:tr w:rsidR="00B43603" w:rsidRPr="00C16A3A">
        <w:tc>
          <w:tcPr>
            <w:tcW w:w="15410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2" w:name="Par478"/>
            <w:bookmarkStart w:id="13" w:name="Par526"/>
            <w:bookmarkEnd w:id="12"/>
            <w:bookmarkEnd w:id="13"/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14. МОНИТОРИНГ СОСТОЯНИЯ И ЭФФЕКТИВНОСТИ ПРОТИВОДЕЙСТВИЯ КОРРУПЦИИ В ГОРОДСКОМ ОКРУГЕ </w:t>
            </w:r>
          </w:p>
          <w:p w:rsidR="00B43603" w:rsidRPr="00C16A3A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(АНТИКОРРУПЦИОННЫЙ МОНИТОРИНГ)</w:t>
            </w:r>
          </w:p>
        </w:tc>
      </w:tr>
      <w:tr w:rsidR="00B43603" w:rsidRP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8F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и эффективности противодействия коррупции в городском округе, анализ результатов мониторинга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Организационно-кадровый отдел и юридический отдел администрации городского округа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ежеквартально, до 10 числа месяца, следующего за отчетным периодом</w:t>
            </w:r>
          </w:p>
        </w:tc>
      </w:tr>
      <w:tr w:rsidR="00B43603" w:rsidRP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613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613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практики применения рекомендаций по осуществлению комплекса организационных, разъяснительных и иных мер по недопущению </w:t>
            </w:r>
            <w:r w:rsidRPr="003C1D3F">
              <w:rPr>
                <w:rFonts w:ascii="Times New Roman" w:hAnsi="Times New Roman" w:cs="Times New Roman"/>
                <w:sz w:val="24"/>
                <w:szCs w:val="24"/>
              </w:rPr>
              <w:t>должностными лицами</w:t>
            </w: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поведения, которое может восприниматься окружающими как обещание дачи взятки или предложение дачи взятки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 либо как согласие принять взятку или как просьба о даче взятки, изложенных в </w:t>
            </w:r>
            <w:hyperlink r:id="rId5" w:history="1">
              <w:r w:rsidRPr="00C16A3A">
                <w:rPr>
                  <w:rFonts w:ascii="Times New Roman" w:hAnsi="Times New Roman" w:cs="Times New Roman"/>
                  <w:sz w:val="24"/>
                  <w:szCs w:val="24"/>
                </w:rPr>
                <w:t>Письме</w:t>
              </w:r>
            </w:hyperlink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труда и социальной защиты Российской Федерации от 10.07.2013 №18-2/10/2-3836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613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Юридический отдел администрации городского округа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8D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ежегодно, до 25 декабря</w:t>
            </w:r>
          </w:p>
        </w:tc>
      </w:tr>
      <w:tr w:rsidR="00B43603" w:rsidRP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8D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3B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социологического опроса уровня восприятия коррупции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Организационно-кадровый отдел администрации городского округа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ежегодно, до 15 ноября</w:t>
            </w:r>
          </w:p>
        </w:tc>
      </w:tr>
      <w:tr w:rsidR="00B43603" w:rsidRPr="00C16A3A">
        <w:tc>
          <w:tcPr>
            <w:tcW w:w="15410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091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4" w:name="Par565"/>
            <w:bookmarkStart w:id="15" w:name="Par578"/>
            <w:bookmarkStart w:id="16" w:name="Par603"/>
            <w:bookmarkStart w:id="17" w:name="Par630"/>
            <w:bookmarkEnd w:id="14"/>
            <w:bookmarkEnd w:id="15"/>
            <w:bookmarkEnd w:id="16"/>
            <w:bookmarkEnd w:id="17"/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16. ПОВЫШЕНИЕ ЭФФЕКТИВНОСТИ ДЕЯТЕЛЬНОСТИ ОРГАНОВ МЕСТНОГО САМОУПРАВЛЕНИЯ </w:t>
            </w:r>
          </w:p>
          <w:p w:rsidR="00B43603" w:rsidRPr="00C16A3A" w:rsidRDefault="00B43603" w:rsidP="00091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ГОРОДСКОГО ОКРУГА ПО ПРОТИВОДЕЙСТВИЮ КОРРУПЦИИ</w:t>
            </w:r>
          </w:p>
        </w:tc>
      </w:tr>
      <w:tr w:rsidR="00B43603" w:rsidRP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737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3B3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Анализ реализации плана по противодействию коррупции, подготовка информационно-аналитической справки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512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Дума городского округа;</w:t>
            </w:r>
          </w:p>
          <w:p w:rsidR="00B43603" w:rsidRPr="00C16A3A" w:rsidRDefault="00B43603" w:rsidP="00512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округа;</w:t>
            </w:r>
          </w:p>
          <w:p w:rsidR="00B43603" w:rsidRPr="00C16A3A" w:rsidRDefault="00B43603" w:rsidP="00512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городского округа;</w:t>
            </w:r>
          </w:p>
          <w:p w:rsidR="00B43603" w:rsidRPr="00C16A3A" w:rsidRDefault="00B43603" w:rsidP="00512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орган городского округа 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ежеквартально, до 30 числа месяца, следующего за отчетным периодом</w:t>
            </w:r>
          </w:p>
        </w:tc>
      </w:tr>
      <w:tr w:rsidR="00B43603" w:rsidRPr="00C16A3A">
        <w:tc>
          <w:tcPr>
            <w:tcW w:w="15410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4F7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 МЕРОПРИЯТИЯ ПО ПРОТИВОДЕЙСТВИЮ КОРРУПЦИИ В СФЕРЕ ЖКХ</w:t>
            </w:r>
          </w:p>
        </w:tc>
      </w:tr>
      <w:tr w:rsidR="00B43603" w:rsidRP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35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Предоставление гражданам по их запросам информации о муниципальных программах в жилищной сфере и сфере коммунальных услуг, о нормативных правовых актах </w:t>
            </w: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</w:t>
            </w:r>
            <w:r w:rsidRPr="00C16A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регулирующих отношения в данных сферах, о состоянии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муниципального унитарного предприятия жилищно-коммунального хозяйства,  </w:t>
            </w:r>
            <w:r w:rsidRPr="00C16A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расп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оложенного</w:t>
            </w:r>
            <w:r w:rsidRPr="00C16A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 территории муниципального образования объектов коммунальной и инженерной инфраструктур, о лицах, осуществляющих эксплуатацию данных объектов, о производственных программах и об инвестиционных программах организаций, поставляющих ресурсы, необходимые для предоставления коммунальных услуг, о соблюдении установленных параметров качества товаров и услуг таких организаций, о состоянии расчетов исполнителей коммунальных услуг, а также с лицами, осуществляющими водоотведение, о состоянии расчетов потребителей с исполнителями коммунальных услуг (в соответствии с ч.2 ст.165 Жилищного кодекса РФ)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512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Постоянно (отчет ежегодно, до 31 декабря)</w:t>
            </w:r>
          </w:p>
        </w:tc>
      </w:tr>
      <w:tr w:rsidR="00B43603" w:rsidRPr="00C16A3A">
        <w:tc>
          <w:tcPr>
            <w:tcW w:w="15410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A7433C" w:rsidRDefault="00B43603" w:rsidP="007E3473">
            <w:pPr>
              <w:pStyle w:val="ListParagraph"/>
              <w:spacing w:after="0" w:line="240" w:lineRule="auto"/>
              <w:ind w:left="3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3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 ВЫПОЛНЕНИЕ НАЦИОНАЛЬНОГО ПЛАНА ПРОТИВОДЕЙСТВИЯ КОРРУПЦИИ НА 2016–2017 ГОДЫ, УТВЕРЖДЕННОГО УКАЗОМ ПРЕЗИДЕНТА РОССИЙСКОЙ ФЕДЕРАЦИИ ОТ 01 АПРЕЛЯ 2016 ГОДА № 147 «О НАЦИОНАЛЬНОМ ПЛАНЕ ПРОТИВОДЕЙСТВИЯ КОРРУПЦИИ НА 2016-2017 ГОДЫ»</w:t>
            </w:r>
          </w:p>
        </w:tc>
      </w:tr>
      <w:tr w:rsidR="00B43603" w:rsidRPr="00C16A3A">
        <w:tc>
          <w:tcPr>
            <w:tcW w:w="6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79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35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Результаты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7404">
              <w:rPr>
                <w:rFonts w:ascii="Times New Roman" w:hAnsi="Times New Roman" w:cs="Times New Roman"/>
                <w:sz w:val="24"/>
                <w:szCs w:val="24"/>
              </w:rPr>
              <w:t>лана противодействия коррупции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2016–2017 годы, утвержденного Указом Президента Российской Федерации от 01.04.2016 года № 147 «О Н</w:t>
            </w:r>
            <w:r w:rsidRPr="00987404">
              <w:rPr>
                <w:rFonts w:ascii="Times New Roman" w:hAnsi="Times New Roman" w:cs="Times New Roman"/>
                <w:sz w:val="24"/>
                <w:szCs w:val="24"/>
              </w:rPr>
              <w:t>ациональном плане противодействия коррупции на 2016-2017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C16A3A" w:rsidRDefault="00B43603" w:rsidP="0098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Дума городского округа;</w:t>
            </w:r>
          </w:p>
          <w:p w:rsidR="00B43603" w:rsidRPr="00C16A3A" w:rsidRDefault="00B43603" w:rsidP="0098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округа;</w:t>
            </w:r>
          </w:p>
          <w:p w:rsidR="00B43603" w:rsidRPr="00C16A3A" w:rsidRDefault="00B43603" w:rsidP="0098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городского округа;</w:t>
            </w:r>
          </w:p>
          <w:p w:rsidR="00B43603" w:rsidRPr="00C16A3A" w:rsidRDefault="00B43603" w:rsidP="0098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A3A">
              <w:rPr>
                <w:rFonts w:ascii="Times New Roman" w:hAnsi="Times New Roman" w:cs="Times New Roman"/>
                <w:sz w:val="24"/>
                <w:szCs w:val="24"/>
              </w:rPr>
              <w:t>Контрольный орган городского округа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987404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текущего года</w:t>
            </w:r>
          </w:p>
        </w:tc>
      </w:tr>
    </w:tbl>
    <w:p w:rsidR="00B43603" w:rsidRPr="00091F45" w:rsidRDefault="00B43603" w:rsidP="00360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661"/>
      <w:bookmarkEnd w:id="18"/>
    </w:p>
    <w:p w:rsidR="00B43603" w:rsidRDefault="00B4360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43603" w:rsidSect="00C16A3A">
          <w:pgSz w:w="16838" w:h="11905" w:orient="landscape"/>
          <w:pgMar w:top="1191" w:right="567" w:bottom="397" w:left="851" w:header="720" w:footer="720" w:gutter="0"/>
          <w:cols w:space="720"/>
          <w:noEndnote/>
          <w:docGrid w:linePitch="299"/>
        </w:sectPr>
      </w:pPr>
      <w:bookmarkStart w:id="19" w:name="Par2203"/>
      <w:bookmarkEnd w:id="19"/>
    </w:p>
    <w:p w:rsidR="00B43603" w:rsidRPr="00091F45" w:rsidRDefault="00B43603" w:rsidP="00360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0" w:name="Par2208"/>
      <w:bookmarkEnd w:id="20"/>
      <w:r w:rsidRPr="00091F45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B43603" w:rsidRDefault="00B43603" w:rsidP="00695B61">
      <w:pPr>
        <w:pBdr>
          <w:bottom w:val="dashed" w:sz="4" w:space="5" w:color="C4C4C3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91F45">
        <w:rPr>
          <w:rFonts w:ascii="Times New Roman" w:hAnsi="Times New Roman" w:cs="Times New Roman"/>
          <w:b/>
          <w:bCs/>
          <w:sz w:val="24"/>
          <w:szCs w:val="24"/>
        </w:rPr>
        <w:t xml:space="preserve">ЦЕЛЕВЫХ ПОКАЗАТЕЛЕЙ РЕАЛИЗАЦИИ ПЛАНА ПРОТИВОДЕЙСТВИЯ КОРРУПЦИИ В ГОРОДСКОМ </w:t>
      </w:r>
      <w:r>
        <w:rPr>
          <w:rFonts w:ascii="Times New Roman" w:hAnsi="Times New Roman" w:cs="Times New Roman"/>
          <w:b/>
          <w:bCs/>
          <w:sz w:val="24"/>
          <w:szCs w:val="24"/>
        </w:rPr>
        <w:t>ОКРУГЕ ЗАТО СВОБОДНЫЙ НА 2017 ГОД</w:t>
      </w:r>
    </w:p>
    <w:p w:rsidR="00B43603" w:rsidRPr="00091F45" w:rsidRDefault="00B43603" w:rsidP="00695B61">
      <w:pPr>
        <w:pBdr>
          <w:bottom w:val="dashed" w:sz="4" w:space="5" w:color="C4C4C3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6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4"/>
        <w:gridCol w:w="4671"/>
        <w:gridCol w:w="1559"/>
        <w:gridCol w:w="1701"/>
        <w:gridCol w:w="1701"/>
      </w:tblGrid>
      <w:tr w:rsidR="00B43603" w:rsidRPr="00114D8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3603" w:rsidRPr="00114D81" w:rsidRDefault="00B43603" w:rsidP="0011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3603" w:rsidRPr="00114D81" w:rsidRDefault="00B43603" w:rsidP="0011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3603" w:rsidRPr="00114D81" w:rsidRDefault="00B43603" w:rsidP="0011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03" w:rsidRPr="00114D81" w:rsidRDefault="00B43603" w:rsidP="0043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D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ение целевого показателя в 2016</w:t>
            </w:r>
            <w:r w:rsidRPr="00114D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03" w:rsidRPr="00114D81" w:rsidRDefault="00B43603" w:rsidP="0043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D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Значение целевого показателя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2017</w:t>
            </w:r>
            <w:r w:rsidRPr="00114D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</w:tr>
      <w:tr w:rsidR="00B43603" w:rsidRPr="00114D8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114D81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114D81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114D81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03" w:rsidRPr="00114D81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03" w:rsidRPr="00114D81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B43603" w:rsidRPr="009F69D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114D81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Default="00B43603" w:rsidP="0043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доли жителей городского округа ЗАТО Свободный, считающих, что уровень коррупции в регионе повышается </w:t>
            </w:r>
          </w:p>
          <w:p w:rsidR="00B43603" w:rsidRPr="009F69D2" w:rsidRDefault="00B43603" w:rsidP="0043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(по данным социологического опроса)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9F69D2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03" w:rsidRPr="009F69D2" w:rsidRDefault="00B43603" w:rsidP="0080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03" w:rsidRPr="009F69D2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</w:tr>
      <w:tr w:rsidR="00B43603" w:rsidRPr="009F69D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114D81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9F69D2" w:rsidRDefault="00B43603" w:rsidP="0043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информационной открытости органов местного самоуправления (по данным социологического опроса)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9F69D2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03" w:rsidRPr="009F69D2" w:rsidRDefault="00B43603" w:rsidP="0080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03" w:rsidRPr="009F69D2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43603" w:rsidRPr="009F69D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114D81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9F69D2" w:rsidRDefault="00B43603" w:rsidP="0043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Снижение доли муниципальных служащих городского округа ЗАТО Свободный, допустивших нарушения требований антикоррупционного законодательства, к общему числу муниципальных служащих городского округа ЗАТО Свободный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9F69D2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03" w:rsidRPr="009F69D2" w:rsidRDefault="00B43603" w:rsidP="0080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03" w:rsidRPr="009F69D2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43603" w:rsidRPr="009F69D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114D81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9F69D2" w:rsidRDefault="00B43603" w:rsidP="0043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лиц, ответственных за работу по профилактике коррупционных и иных правонарушений, прошедших обучение по антикоррупционной тематике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9F69D2" w:rsidRDefault="00B43603" w:rsidP="002C4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03" w:rsidRPr="009F69D2" w:rsidRDefault="00B43603" w:rsidP="0080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03" w:rsidRPr="009F69D2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43603" w:rsidRPr="009F69D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114D81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9F69D2" w:rsidRDefault="00B43603" w:rsidP="0043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Доля материалов проверок расходования </w:t>
            </w:r>
            <w:r w:rsidRPr="0054531F">
              <w:rPr>
                <w:rFonts w:ascii="Times New Roman" w:hAnsi="Times New Roman" w:cs="Times New Roman"/>
                <w:sz w:val="24"/>
                <w:szCs w:val="24"/>
              </w:rPr>
              <w:t>средств м</w:t>
            </w: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 xml:space="preserve">естного бюджета, направленных в Верхнесалдинскую </w:t>
            </w:r>
            <w:r w:rsidRPr="0054531F">
              <w:rPr>
                <w:rFonts w:ascii="Times New Roman" w:hAnsi="Times New Roman" w:cs="Times New Roman"/>
                <w:sz w:val="24"/>
                <w:szCs w:val="24"/>
              </w:rPr>
              <w:t>городскую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прокуратуру в целях изучения на предмет выявления коррупционных преступлений, от общего количества материалов проведенных проверок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9F69D2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03" w:rsidRPr="009F69D2" w:rsidRDefault="00B43603" w:rsidP="0080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03" w:rsidRPr="009F69D2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43603" w:rsidRPr="009F69D2"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114D81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9F69D2" w:rsidRDefault="00B43603" w:rsidP="0043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9F69D2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603" w:rsidRPr="009F69D2" w:rsidRDefault="00B43603" w:rsidP="0080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603" w:rsidRPr="009F69D2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43603" w:rsidRPr="009F69D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114D81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9F69D2" w:rsidRDefault="00B43603" w:rsidP="0043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9F69D2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03" w:rsidRPr="009F69D2" w:rsidRDefault="00B43603" w:rsidP="0080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03" w:rsidRPr="009F69D2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43603" w:rsidRPr="009F69D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114D81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9F69D2" w:rsidRDefault="00B43603" w:rsidP="0043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9F69D2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03" w:rsidRPr="009F69D2" w:rsidRDefault="00B43603" w:rsidP="0080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03" w:rsidRPr="009F69D2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43603" w:rsidRPr="009F69D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114D81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9F69D2" w:rsidRDefault="00B43603" w:rsidP="0043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Доля обращений граждан (сообщений) о фактах коррупции или коррупционных проявлениях от общего количества обращений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9F69D2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03" w:rsidRPr="009F69D2" w:rsidRDefault="00B43603" w:rsidP="0080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03" w:rsidRPr="009F69D2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43603" w:rsidRPr="009F69D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114D81" w:rsidRDefault="00B43603" w:rsidP="00AC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9F69D2" w:rsidRDefault="00B43603" w:rsidP="0043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Доля обращений о фактах коррупции или коррупционных проявлениях, переданных на рассмотрение в органы внутренних дел и органы прокуратуры от общего количества обращений (сообщений) о коррупционных проявлениях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9F69D2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03" w:rsidRPr="009F69D2" w:rsidRDefault="00B43603" w:rsidP="0080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03" w:rsidRPr="009F69D2" w:rsidRDefault="00B43603" w:rsidP="00163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43603" w:rsidRPr="009F69D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114D81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9F69D2" w:rsidRDefault="00B43603" w:rsidP="0043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Доля обращений о коррупционных проявлениях, факты которых подтвердились, от общего количества поступивших обращений (сообщений) о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9F69D2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03" w:rsidRPr="009F69D2" w:rsidRDefault="00B43603" w:rsidP="0080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03" w:rsidRPr="009F69D2" w:rsidRDefault="00B43603" w:rsidP="00163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43603" w:rsidRPr="009F69D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114D81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9F69D2" w:rsidRDefault="00B43603" w:rsidP="00433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9D2">
              <w:rPr>
                <w:rFonts w:ascii="Times New Roman" w:hAnsi="Times New Roman" w:cs="Times New Roman"/>
                <w:sz w:val="24"/>
                <w:szCs w:val="24"/>
              </w:rPr>
              <w:t>Снижение доли повторных обращений о фактах коррупции или коррупционных проявлениях от общего количества поступивших обращений (сообщений) о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603" w:rsidRPr="009F69D2" w:rsidRDefault="00B43603" w:rsidP="00360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03" w:rsidRPr="009F69D2" w:rsidRDefault="00B43603" w:rsidP="0080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03" w:rsidRPr="009F69D2" w:rsidRDefault="00B43603" w:rsidP="00163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B43603" w:rsidRDefault="00B43603" w:rsidP="00DA2F57">
      <w:pPr>
        <w:widowControl w:val="0"/>
        <w:autoSpaceDE w:val="0"/>
        <w:autoSpaceDN w:val="0"/>
        <w:adjustRightInd w:val="0"/>
        <w:spacing w:after="0" w:line="240" w:lineRule="auto"/>
        <w:jc w:val="both"/>
        <w:sectPr w:rsidR="00B43603" w:rsidSect="00C44CE0">
          <w:pgSz w:w="11905" w:h="16838"/>
          <w:pgMar w:top="851" w:right="851" w:bottom="567" w:left="1134" w:header="720" w:footer="720" w:gutter="0"/>
          <w:cols w:space="720"/>
          <w:noEndnote/>
          <w:docGrid w:linePitch="299"/>
        </w:sectPr>
      </w:pPr>
    </w:p>
    <w:p w:rsidR="00B43603" w:rsidRPr="00091F45" w:rsidRDefault="00B43603" w:rsidP="00DA2F5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B43603" w:rsidRPr="00091F45" w:rsidSect="00C16A3A">
      <w:pgSz w:w="11905" w:h="16838"/>
      <w:pgMar w:top="851" w:right="851" w:bottom="567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911F2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48C1"/>
    <w:rsid w:val="00033EE2"/>
    <w:rsid w:val="00040E8C"/>
    <w:rsid w:val="00054CFA"/>
    <w:rsid w:val="00055DDD"/>
    <w:rsid w:val="0006211A"/>
    <w:rsid w:val="000649BE"/>
    <w:rsid w:val="00091F45"/>
    <w:rsid w:val="000A2B8D"/>
    <w:rsid w:val="000C7506"/>
    <w:rsid w:val="000E0084"/>
    <w:rsid w:val="000E1EFC"/>
    <w:rsid w:val="000E5937"/>
    <w:rsid w:val="000F77DC"/>
    <w:rsid w:val="001110DC"/>
    <w:rsid w:val="00113BFE"/>
    <w:rsid w:val="00114D81"/>
    <w:rsid w:val="00123F15"/>
    <w:rsid w:val="00145235"/>
    <w:rsid w:val="00146EAE"/>
    <w:rsid w:val="001501D2"/>
    <w:rsid w:val="0016378B"/>
    <w:rsid w:val="00172EAA"/>
    <w:rsid w:val="0019035E"/>
    <w:rsid w:val="001A72C5"/>
    <w:rsid w:val="001A7954"/>
    <w:rsid w:val="001D42BE"/>
    <w:rsid w:val="002348C1"/>
    <w:rsid w:val="00241A3C"/>
    <w:rsid w:val="002746B3"/>
    <w:rsid w:val="00275622"/>
    <w:rsid w:val="002A45FE"/>
    <w:rsid w:val="002A7A7F"/>
    <w:rsid w:val="002C1E15"/>
    <w:rsid w:val="002C4F79"/>
    <w:rsid w:val="002D5CFE"/>
    <w:rsid w:val="002F0413"/>
    <w:rsid w:val="002F77C1"/>
    <w:rsid w:val="0030363E"/>
    <w:rsid w:val="00306B17"/>
    <w:rsid w:val="00314AB5"/>
    <w:rsid w:val="0035294C"/>
    <w:rsid w:val="00360566"/>
    <w:rsid w:val="003611E5"/>
    <w:rsid w:val="003674CC"/>
    <w:rsid w:val="00377D75"/>
    <w:rsid w:val="00392D71"/>
    <w:rsid w:val="00395888"/>
    <w:rsid w:val="00396D43"/>
    <w:rsid w:val="003A0D1B"/>
    <w:rsid w:val="003A6E13"/>
    <w:rsid w:val="003B3FCA"/>
    <w:rsid w:val="003C1D3F"/>
    <w:rsid w:val="003C281E"/>
    <w:rsid w:val="003D3DB9"/>
    <w:rsid w:val="003E3A73"/>
    <w:rsid w:val="003E7A61"/>
    <w:rsid w:val="003E7DF8"/>
    <w:rsid w:val="003F28AD"/>
    <w:rsid w:val="0041100F"/>
    <w:rsid w:val="00426588"/>
    <w:rsid w:val="00433CFE"/>
    <w:rsid w:val="004362E8"/>
    <w:rsid w:val="00445146"/>
    <w:rsid w:val="00456B31"/>
    <w:rsid w:val="00463A44"/>
    <w:rsid w:val="00473A13"/>
    <w:rsid w:val="00477BD2"/>
    <w:rsid w:val="004B4BEF"/>
    <w:rsid w:val="004B51FA"/>
    <w:rsid w:val="004D4DA7"/>
    <w:rsid w:val="004D6C47"/>
    <w:rsid w:val="004E2FE8"/>
    <w:rsid w:val="004F68EF"/>
    <w:rsid w:val="004F7EE1"/>
    <w:rsid w:val="00500B85"/>
    <w:rsid w:val="00504444"/>
    <w:rsid w:val="0051179E"/>
    <w:rsid w:val="00512219"/>
    <w:rsid w:val="0051571E"/>
    <w:rsid w:val="00515A9A"/>
    <w:rsid w:val="00535BD6"/>
    <w:rsid w:val="0054531F"/>
    <w:rsid w:val="00545DAA"/>
    <w:rsid w:val="00556688"/>
    <w:rsid w:val="00563E69"/>
    <w:rsid w:val="005B22AA"/>
    <w:rsid w:val="005B4D19"/>
    <w:rsid w:val="005C2BEA"/>
    <w:rsid w:val="00613186"/>
    <w:rsid w:val="00627064"/>
    <w:rsid w:val="0062795C"/>
    <w:rsid w:val="006317ED"/>
    <w:rsid w:val="006436B0"/>
    <w:rsid w:val="0064403D"/>
    <w:rsid w:val="006562A3"/>
    <w:rsid w:val="006711FB"/>
    <w:rsid w:val="00691A66"/>
    <w:rsid w:val="00692840"/>
    <w:rsid w:val="00695B61"/>
    <w:rsid w:val="006A21EC"/>
    <w:rsid w:val="006A7F6B"/>
    <w:rsid w:val="0070326A"/>
    <w:rsid w:val="007130D5"/>
    <w:rsid w:val="00723C7C"/>
    <w:rsid w:val="0073774D"/>
    <w:rsid w:val="00746231"/>
    <w:rsid w:val="0075391B"/>
    <w:rsid w:val="007566E5"/>
    <w:rsid w:val="00756B48"/>
    <w:rsid w:val="007702CE"/>
    <w:rsid w:val="007702F9"/>
    <w:rsid w:val="007737ED"/>
    <w:rsid w:val="00784910"/>
    <w:rsid w:val="00795824"/>
    <w:rsid w:val="007B1A85"/>
    <w:rsid w:val="007B43A9"/>
    <w:rsid w:val="007D571E"/>
    <w:rsid w:val="007E156B"/>
    <w:rsid w:val="007E3473"/>
    <w:rsid w:val="007E3954"/>
    <w:rsid w:val="007F01D5"/>
    <w:rsid w:val="00801F95"/>
    <w:rsid w:val="008025B3"/>
    <w:rsid w:val="00807EDE"/>
    <w:rsid w:val="0082108C"/>
    <w:rsid w:val="00824064"/>
    <w:rsid w:val="00825E75"/>
    <w:rsid w:val="00831419"/>
    <w:rsid w:val="0083406F"/>
    <w:rsid w:val="008423AC"/>
    <w:rsid w:val="008451EE"/>
    <w:rsid w:val="00845F8A"/>
    <w:rsid w:val="00877BB9"/>
    <w:rsid w:val="0088330F"/>
    <w:rsid w:val="00891D8F"/>
    <w:rsid w:val="00896098"/>
    <w:rsid w:val="008A4EBD"/>
    <w:rsid w:val="008B3033"/>
    <w:rsid w:val="008D402B"/>
    <w:rsid w:val="008E0A07"/>
    <w:rsid w:val="008E5030"/>
    <w:rsid w:val="008F1220"/>
    <w:rsid w:val="008F1302"/>
    <w:rsid w:val="008F4AF3"/>
    <w:rsid w:val="00901062"/>
    <w:rsid w:val="00916233"/>
    <w:rsid w:val="00916B3A"/>
    <w:rsid w:val="009308FB"/>
    <w:rsid w:val="00987404"/>
    <w:rsid w:val="0099303C"/>
    <w:rsid w:val="009A2FD5"/>
    <w:rsid w:val="009A6668"/>
    <w:rsid w:val="009D20E2"/>
    <w:rsid w:val="009D2FFA"/>
    <w:rsid w:val="009D5A68"/>
    <w:rsid w:val="009F16BA"/>
    <w:rsid w:val="009F22F0"/>
    <w:rsid w:val="009F2710"/>
    <w:rsid w:val="009F2812"/>
    <w:rsid w:val="009F69D2"/>
    <w:rsid w:val="00A26469"/>
    <w:rsid w:val="00A32A8B"/>
    <w:rsid w:val="00A34BC3"/>
    <w:rsid w:val="00A432EB"/>
    <w:rsid w:val="00A700E2"/>
    <w:rsid w:val="00A7328D"/>
    <w:rsid w:val="00A7433C"/>
    <w:rsid w:val="00A7573A"/>
    <w:rsid w:val="00A8788E"/>
    <w:rsid w:val="00A909B9"/>
    <w:rsid w:val="00AA46FB"/>
    <w:rsid w:val="00AC3CF5"/>
    <w:rsid w:val="00AD3108"/>
    <w:rsid w:val="00AE4F98"/>
    <w:rsid w:val="00B1458A"/>
    <w:rsid w:val="00B228B8"/>
    <w:rsid w:val="00B2679F"/>
    <w:rsid w:val="00B43603"/>
    <w:rsid w:val="00B4368D"/>
    <w:rsid w:val="00B46842"/>
    <w:rsid w:val="00B816C6"/>
    <w:rsid w:val="00B8192E"/>
    <w:rsid w:val="00BB5263"/>
    <w:rsid w:val="00BB67F4"/>
    <w:rsid w:val="00BC7B2B"/>
    <w:rsid w:val="00BF4633"/>
    <w:rsid w:val="00BF4E7A"/>
    <w:rsid w:val="00C06213"/>
    <w:rsid w:val="00C06666"/>
    <w:rsid w:val="00C16A3A"/>
    <w:rsid w:val="00C30387"/>
    <w:rsid w:val="00C44CE0"/>
    <w:rsid w:val="00C51CCB"/>
    <w:rsid w:val="00C544D6"/>
    <w:rsid w:val="00C55C13"/>
    <w:rsid w:val="00C60ACE"/>
    <w:rsid w:val="00C900B3"/>
    <w:rsid w:val="00C92D85"/>
    <w:rsid w:val="00CA644F"/>
    <w:rsid w:val="00CD50AD"/>
    <w:rsid w:val="00CD7F37"/>
    <w:rsid w:val="00D022BF"/>
    <w:rsid w:val="00D069A4"/>
    <w:rsid w:val="00D21843"/>
    <w:rsid w:val="00D2212D"/>
    <w:rsid w:val="00D36A44"/>
    <w:rsid w:val="00D471B0"/>
    <w:rsid w:val="00D51C4B"/>
    <w:rsid w:val="00D52EF5"/>
    <w:rsid w:val="00D63596"/>
    <w:rsid w:val="00D65D15"/>
    <w:rsid w:val="00D80868"/>
    <w:rsid w:val="00DA1E8E"/>
    <w:rsid w:val="00DA2F57"/>
    <w:rsid w:val="00DA4A4C"/>
    <w:rsid w:val="00DD3824"/>
    <w:rsid w:val="00DE225E"/>
    <w:rsid w:val="00DE24E7"/>
    <w:rsid w:val="00E03256"/>
    <w:rsid w:val="00E05C57"/>
    <w:rsid w:val="00E16770"/>
    <w:rsid w:val="00E47FEA"/>
    <w:rsid w:val="00E67DF3"/>
    <w:rsid w:val="00E81824"/>
    <w:rsid w:val="00E855BD"/>
    <w:rsid w:val="00EB4690"/>
    <w:rsid w:val="00EB5521"/>
    <w:rsid w:val="00EC211F"/>
    <w:rsid w:val="00ED08E4"/>
    <w:rsid w:val="00EE23C6"/>
    <w:rsid w:val="00EE56C6"/>
    <w:rsid w:val="00EE620B"/>
    <w:rsid w:val="00EF5D7A"/>
    <w:rsid w:val="00EF68AA"/>
    <w:rsid w:val="00EF753E"/>
    <w:rsid w:val="00F02817"/>
    <w:rsid w:val="00F032DF"/>
    <w:rsid w:val="00F07BFA"/>
    <w:rsid w:val="00F17607"/>
    <w:rsid w:val="00F467C3"/>
    <w:rsid w:val="00F47725"/>
    <w:rsid w:val="00F970A1"/>
    <w:rsid w:val="00FA736C"/>
    <w:rsid w:val="00FC65D1"/>
    <w:rsid w:val="00FD50B4"/>
    <w:rsid w:val="00FD553A"/>
    <w:rsid w:val="00FF2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DF8"/>
    <w:pPr>
      <w:spacing w:after="200" w:line="276" w:lineRule="auto"/>
    </w:pPr>
    <w:rPr>
      <w:rFonts w:cs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E7DF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locked/>
    <w:rsid w:val="003E7DF8"/>
    <w:rPr>
      <w:rFonts w:ascii="Times New Roman" w:hAnsi="Times New Roman" w:cs="Times New Roman"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3E7DF8"/>
    <w:rPr>
      <w:b/>
      <w:bCs/>
    </w:rPr>
  </w:style>
  <w:style w:type="paragraph" w:customStyle="1" w:styleId="ConsPlusNormal">
    <w:name w:val="ConsPlusNormal"/>
    <w:uiPriority w:val="99"/>
    <w:rsid w:val="002348C1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2348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348C1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2348C1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NoSpacing">
    <w:name w:val="No Spacing"/>
    <w:uiPriority w:val="99"/>
    <w:qFormat/>
    <w:rsid w:val="00C16A3A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7E347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99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9DB9C3BB02BCA1A141DD6A20FB7D6D8C78980C25FF46F10C095D31AD0O520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540</TotalTime>
  <Pages>10</Pages>
  <Words>2629</Words>
  <Characters>14988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37</cp:revision>
  <cp:lastPrinted>2017-01-22T10:35:00Z</cp:lastPrinted>
  <dcterms:created xsi:type="dcterms:W3CDTF">2015-12-10T10:10:00Z</dcterms:created>
  <dcterms:modified xsi:type="dcterms:W3CDTF">2017-01-30T03:34:00Z</dcterms:modified>
</cp:coreProperties>
</file>